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393" w:rsidRPr="007E20DC" w:rsidRDefault="006D3393" w:rsidP="006D3393">
      <w:pPr>
        <w:jc w:val="center"/>
        <w:rPr>
          <w:rFonts w:ascii="Times New Roman" w:hAnsi="Times New Roman" w:cs="Times New Roman"/>
          <w:sz w:val="24"/>
          <w:szCs w:val="24"/>
        </w:rPr>
      </w:pPr>
      <w:r w:rsidRPr="007E20DC">
        <w:rPr>
          <w:rFonts w:ascii="Times New Roman" w:hAnsi="Times New Roman" w:cs="Times New Roman"/>
          <w:sz w:val="24"/>
          <w:szCs w:val="24"/>
        </w:rPr>
        <w:t>A local v</w:t>
      </w:r>
      <w:bookmarkStart w:id="0" w:name="_GoBack"/>
      <w:bookmarkEnd w:id="0"/>
      <w:r w:rsidRPr="007E20DC">
        <w:rPr>
          <w:rFonts w:ascii="Times New Roman" w:hAnsi="Times New Roman" w:cs="Times New Roman"/>
          <w:sz w:val="24"/>
          <w:szCs w:val="24"/>
        </w:rPr>
        <w:t>erification study of convective allowing model performance during convective events in eastern New York and western New England</w:t>
      </w:r>
    </w:p>
    <w:p w:rsidR="006D3393" w:rsidRPr="007E20DC" w:rsidRDefault="006D3393" w:rsidP="006D3393">
      <w:pPr>
        <w:jc w:val="center"/>
        <w:rPr>
          <w:rFonts w:ascii="Times New Roman" w:hAnsi="Times New Roman" w:cs="Times New Roman"/>
          <w:sz w:val="24"/>
          <w:szCs w:val="24"/>
        </w:rPr>
      </w:pPr>
      <w:r w:rsidRPr="007E20DC">
        <w:rPr>
          <w:rFonts w:ascii="Times New Roman" w:hAnsi="Times New Roman" w:cs="Times New Roman"/>
          <w:sz w:val="24"/>
          <w:szCs w:val="24"/>
        </w:rPr>
        <w:t xml:space="preserve"> Part II: Environmental Breakdown</w:t>
      </w:r>
    </w:p>
    <w:p w:rsidR="006D3393" w:rsidRPr="007E20DC" w:rsidRDefault="006D3393" w:rsidP="006D3393">
      <w:pPr>
        <w:jc w:val="center"/>
        <w:rPr>
          <w:rFonts w:ascii="Times New Roman" w:hAnsi="Times New Roman" w:cs="Times New Roman"/>
          <w:sz w:val="24"/>
          <w:szCs w:val="24"/>
        </w:rPr>
      </w:pPr>
    </w:p>
    <w:p w:rsidR="006D3393" w:rsidRPr="007E20DC" w:rsidRDefault="006D3393" w:rsidP="006D3393">
      <w:pPr>
        <w:jc w:val="center"/>
        <w:rPr>
          <w:rFonts w:ascii="Times New Roman" w:hAnsi="Times New Roman" w:cs="Times New Roman"/>
          <w:sz w:val="24"/>
          <w:szCs w:val="24"/>
        </w:rPr>
      </w:pPr>
      <w:r w:rsidRPr="007E20DC">
        <w:rPr>
          <w:rFonts w:ascii="Times New Roman" w:hAnsi="Times New Roman" w:cs="Times New Roman"/>
          <w:sz w:val="24"/>
          <w:szCs w:val="24"/>
        </w:rPr>
        <w:t>Michael Main and Michael Evans</w:t>
      </w:r>
    </w:p>
    <w:p w:rsidR="007E20DC" w:rsidRPr="007E20DC" w:rsidRDefault="006D3393" w:rsidP="007E20DC">
      <w:pPr>
        <w:jc w:val="center"/>
        <w:rPr>
          <w:rFonts w:ascii="Times New Roman" w:hAnsi="Times New Roman" w:cs="Times New Roman"/>
          <w:sz w:val="24"/>
          <w:szCs w:val="24"/>
        </w:rPr>
      </w:pPr>
      <w:r w:rsidRPr="007E20DC">
        <w:rPr>
          <w:rFonts w:ascii="Times New Roman" w:hAnsi="Times New Roman" w:cs="Times New Roman"/>
          <w:sz w:val="24"/>
          <w:szCs w:val="24"/>
        </w:rPr>
        <w:t>NOAA / National Weather Service Albany NY</w:t>
      </w:r>
    </w:p>
    <w:p w:rsidR="007E20DC" w:rsidRPr="007E20DC" w:rsidRDefault="007E20DC" w:rsidP="007E20DC">
      <w:pPr>
        <w:jc w:val="center"/>
        <w:rPr>
          <w:rFonts w:ascii="Times New Roman" w:hAnsi="Times New Roman" w:cs="Times New Roman"/>
          <w:sz w:val="24"/>
          <w:szCs w:val="24"/>
        </w:rPr>
      </w:pPr>
    </w:p>
    <w:p w:rsidR="00532F94" w:rsidRPr="007E20DC" w:rsidRDefault="006D3393" w:rsidP="007E20DC">
      <w:pPr>
        <w:rPr>
          <w:rFonts w:ascii="Times New Roman" w:hAnsi="Times New Roman" w:cs="Times New Roman"/>
          <w:sz w:val="24"/>
          <w:szCs w:val="24"/>
        </w:rPr>
      </w:pPr>
      <w:r w:rsidRPr="007E20DC">
        <w:rPr>
          <w:rFonts w:ascii="Times New Roman" w:hAnsi="Times New Roman" w:cs="Times New Roman"/>
          <w:sz w:val="24"/>
          <w:szCs w:val="24"/>
        </w:rPr>
        <w:t xml:space="preserve">Use of Convective Allowing Models (CAMs) in an operational capacity has become increasingly popular over the last several years. Several studies have been conducted to analyze the performance of CAMs across a wide variety of spatial and temporal scales. This presentation is the second </w:t>
      </w:r>
      <w:r w:rsidR="008E2734">
        <w:rPr>
          <w:rFonts w:ascii="Times New Roman" w:hAnsi="Times New Roman" w:cs="Times New Roman"/>
          <w:sz w:val="24"/>
          <w:szCs w:val="24"/>
        </w:rPr>
        <w:t>part</w:t>
      </w:r>
      <w:r w:rsidRPr="007E20DC">
        <w:rPr>
          <w:rFonts w:ascii="Times New Roman" w:hAnsi="Times New Roman" w:cs="Times New Roman"/>
          <w:sz w:val="24"/>
          <w:szCs w:val="24"/>
        </w:rPr>
        <w:t xml:space="preserve"> of a two-part presentation describing a collaborative CAM evaluation study recently completed by staff at the Albany, New York National Weather Service (NWS ALY) office and students at the State University of New York (SUNY) at Albany. </w:t>
      </w:r>
      <w:r w:rsidR="008E2734">
        <w:rPr>
          <w:rFonts w:ascii="Times New Roman" w:hAnsi="Times New Roman" w:cs="Times New Roman"/>
          <w:sz w:val="24"/>
          <w:szCs w:val="24"/>
        </w:rPr>
        <w:t>Part I</w:t>
      </w:r>
      <w:r w:rsidR="00064A6F">
        <w:rPr>
          <w:rFonts w:ascii="Times New Roman" w:hAnsi="Times New Roman" w:cs="Times New Roman"/>
          <w:sz w:val="24"/>
          <w:szCs w:val="24"/>
        </w:rPr>
        <w:t xml:space="preserve"> of the </w:t>
      </w:r>
      <w:r w:rsidRPr="007E20DC">
        <w:rPr>
          <w:rFonts w:ascii="Times New Roman" w:hAnsi="Times New Roman" w:cs="Times New Roman"/>
          <w:sz w:val="24"/>
          <w:szCs w:val="24"/>
        </w:rPr>
        <w:t xml:space="preserve">study </w:t>
      </w:r>
      <w:r w:rsidR="008E2734">
        <w:rPr>
          <w:rFonts w:ascii="Times New Roman" w:hAnsi="Times New Roman" w:cs="Times New Roman"/>
          <w:sz w:val="24"/>
          <w:szCs w:val="24"/>
        </w:rPr>
        <w:t>presented the results from</w:t>
      </w:r>
      <w:r w:rsidRPr="007E20DC">
        <w:rPr>
          <w:rFonts w:ascii="Times New Roman" w:hAnsi="Times New Roman" w:cs="Times New Roman"/>
          <w:sz w:val="24"/>
          <w:szCs w:val="24"/>
        </w:rPr>
        <w:t xml:space="preserve"> subjective evaluations of CAM performance regarding the coverage, timing, and overall evolution of convection as depicted by both the High Resolution Rapid Refresh (HRRR) model and the 3 km North American Me</w:t>
      </w:r>
      <w:r w:rsidR="006F1408" w:rsidRPr="007E20DC">
        <w:rPr>
          <w:rFonts w:ascii="Times New Roman" w:hAnsi="Times New Roman" w:cs="Times New Roman"/>
          <w:sz w:val="24"/>
          <w:szCs w:val="24"/>
        </w:rPr>
        <w:t>soscale (NAM) nest model.</w:t>
      </w:r>
      <w:r w:rsidR="008E2734">
        <w:rPr>
          <w:rFonts w:ascii="Times New Roman" w:hAnsi="Times New Roman" w:cs="Times New Roman"/>
          <w:sz w:val="24"/>
          <w:szCs w:val="24"/>
        </w:rPr>
        <w:t xml:space="preserve"> This Presentation</w:t>
      </w:r>
      <w:r w:rsidR="00064A6F">
        <w:rPr>
          <w:rFonts w:ascii="Times New Roman" w:hAnsi="Times New Roman" w:cs="Times New Roman"/>
          <w:sz w:val="24"/>
          <w:szCs w:val="24"/>
        </w:rPr>
        <w:t xml:space="preserve"> concentrates on the relationship between model performance and characteristics of the </w:t>
      </w:r>
      <w:r w:rsidR="008E2734">
        <w:rPr>
          <w:rFonts w:ascii="Times New Roman" w:hAnsi="Times New Roman" w:cs="Times New Roman"/>
          <w:sz w:val="24"/>
          <w:szCs w:val="24"/>
        </w:rPr>
        <w:t xml:space="preserve">convective </w:t>
      </w:r>
      <w:r w:rsidR="00064A6F">
        <w:rPr>
          <w:rFonts w:ascii="Times New Roman" w:hAnsi="Times New Roman" w:cs="Times New Roman"/>
          <w:sz w:val="24"/>
          <w:szCs w:val="24"/>
        </w:rPr>
        <w:t>environment</w:t>
      </w:r>
      <w:r w:rsidR="008E2734">
        <w:rPr>
          <w:rFonts w:ascii="Times New Roman" w:hAnsi="Times New Roman" w:cs="Times New Roman"/>
          <w:sz w:val="24"/>
          <w:szCs w:val="24"/>
        </w:rPr>
        <w:t xml:space="preserve"> across eastern New York and western New England</w:t>
      </w:r>
      <w:r w:rsidR="00064A6F">
        <w:rPr>
          <w:rFonts w:ascii="Times New Roman" w:hAnsi="Times New Roman" w:cs="Times New Roman"/>
          <w:sz w:val="24"/>
          <w:szCs w:val="24"/>
        </w:rPr>
        <w:t xml:space="preserve">. </w:t>
      </w:r>
    </w:p>
    <w:p w:rsidR="006F1408" w:rsidRPr="007E20DC" w:rsidRDefault="00617C41" w:rsidP="006D3393">
      <w:pPr>
        <w:rPr>
          <w:rFonts w:ascii="Times New Roman" w:hAnsi="Times New Roman" w:cs="Times New Roman"/>
          <w:sz w:val="24"/>
          <w:szCs w:val="24"/>
        </w:rPr>
      </w:pPr>
      <w:r>
        <w:rPr>
          <w:rFonts w:ascii="Times New Roman" w:hAnsi="Times New Roman" w:cs="Times New Roman"/>
          <w:sz w:val="24"/>
          <w:szCs w:val="24"/>
        </w:rPr>
        <w:t>Data from the</w:t>
      </w:r>
      <w:r w:rsidRPr="007E20DC">
        <w:rPr>
          <w:rFonts w:ascii="Times New Roman" w:hAnsi="Times New Roman" w:cs="Times New Roman"/>
          <w:sz w:val="24"/>
          <w:szCs w:val="24"/>
        </w:rPr>
        <w:t xml:space="preserve"> Storm Prediction Center (SPC) </w:t>
      </w:r>
      <w:proofErr w:type="spellStart"/>
      <w:r w:rsidRPr="007E20DC">
        <w:rPr>
          <w:rFonts w:ascii="Times New Roman" w:hAnsi="Times New Roman" w:cs="Times New Roman"/>
          <w:sz w:val="24"/>
          <w:szCs w:val="24"/>
        </w:rPr>
        <w:t>mesoanalysis</w:t>
      </w:r>
      <w:proofErr w:type="spellEnd"/>
      <w:r w:rsidRPr="007E20DC">
        <w:rPr>
          <w:rFonts w:ascii="Times New Roman" w:hAnsi="Times New Roman" w:cs="Times New Roman"/>
          <w:sz w:val="24"/>
          <w:szCs w:val="24"/>
        </w:rPr>
        <w:t xml:space="preserve"> archive </w:t>
      </w:r>
      <w:r>
        <w:rPr>
          <w:rFonts w:ascii="Times New Roman" w:hAnsi="Times New Roman" w:cs="Times New Roman"/>
          <w:sz w:val="24"/>
          <w:szCs w:val="24"/>
        </w:rPr>
        <w:t>were</w:t>
      </w:r>
      <w:r w:rsidRPr="007E20DC">
        <w:rPr>
          <w:rFonts w:ascii="Times New Roman" w:hAnsi="Times New Roman" w:cs="Times New Roman"/>
          <w:sz w:val="24"/>
          <w:szCs w:val="24"/>
        </w:rPr>
        <w:t xml:space="preserve"> used</w:t>
      </w:r>
      <w:r>
        <w:rPr>
          <w:rFonts w:ascii="Times New Roman" w:hAnsi="Times New Roman" w:cs="Times New Roman"/>
          <w:sz w:val="24"/>
          <w:szCs w:val="24"/>
        </w:rPr>
        <w:t xml:space="preserve"> to determine the maximum mixed-</w:t>
      </w:r>
      <w:r w:rsidRPr="007E20DC">
        <w:rPr>
          <w:rFonts w:ascii="Times New Roman" w:hAnsi="Times New Roman" w:cs="Times New Roman"/>
          <w:sz w:val="24"/>
          <w:szCs w:val="24"/>
        </w:rPr>
        <w:t xml:space="preserve">layer convective available potential energy (MLCAPE) and 0–6 km bulk shear values during </w:t>
      </w:r>
      <w:r w:rsidR="00064A6F">
        <w:rPr>
          <w:rFonts w:ascii="Times New Roman" w:hAnsi="Times New Roman" w:cs="Times New Roman"/>
          <w:sz w:val="24"/>
          <w:szCs w:val="24"/>
        </w:rPr>
        <w:t xml:space="preserve">each of the </w:t>
      </w:r>
      <w:r w:rsidR="006409A3">
        <w:rPr>
          <w:rFonts w:ascii="Times New Roman" w:hAnsi="Times New Roman" w:cs="Times New Roman"/>
          <w:sz w:val="24"/>
          <w:szCs w:val="24"/>
        </w:rPr>
        <w:t xml:space="preserve">32 cases </w:t>
      </w:r>
      <w:r w:rsidR="008E2734">
        <w:rPr>
          <w:rFonts w:ascii="Times New Roman" w:hAnsi="Times New Roman" w:cs="Times New Roman"/>
          <w:sz w:val="24"/>
          <w:szCs w:val="24"/>
        </w:rPr>
        <w:t>outlines in</w:t>
      </w:r>
      <w:r w:rsidR="006409A3">
        <w:rPr>
          <w:rFonts w:ascii="Times New Roman" w:hAnsi="Times New Roman" w:cs="Times New Roman"/>
          <w:sz w:val="24"/>
          <w:szCs w:val="24"/>
        </w:rPr>
        <w:t xml:space="preserve"> </w:t>
      </w:r>
      <w:r w:rsidR="008E2734">
        <w:rPr>
          <w:rFonts w:ascii="Times New Roman" w:hAnsi="Times New Roman" w:cs="Times New Roman"/>
          <w:sz w:val="24"/>
          <w:szCs w:val="24"/>
        </w:rPr>
        <w:t>P</w:t>
      </w:r>
      <w:r w:rsidR="00064A6F">
        <w:rPr>
          <w:rFonts w:ascii="Times New Roman" w:hAnsi="Times New Roman" w:cs="Times New Roman"/>
          <w:sz w:val="24"/>
          <w:szCs w:val="24"/>
        </w:rPr>
        <w:t xml:space="preserve">art I </w:t>
      </w:r>
      <w:r>
        <w:rPr>
          <w:rFonts w:ascii="Times New Roman" w:hAnsi="Times New Roman" w:cs="Times New Roman"/>
          <w:sz w:val="24"/>
          <w:szCs w:val="24"/>
        </w:rPr>
        <w:t xml:space="preserve">that had a severe weather and / </w:t>
      </w:r>
      <w:r w:rsidR="00064A6F">
        <w:rPr>
          <w:rFonts w:ascii="Times New Roman" w:hAnsi="Times New Roman" w:cs="Times New Roman"/>
          <w:sz w:val="24"/>
          <w:szCs w:val="24"/>
        </w:rPr>
        <w:t>or flash flood</w:t>
      </w:r>
      <w:r>
        <w:rPr>
          <w:rFonts w:ascii="Times New Roman" w:hAnsi="Times New Roman" w:cs="Times New Roman"/>
          <w:sz w:val="24"/>
          <w:szCs w:val="24"/>
        </w:rPr>
        <w:t xml:space="preserve"> report</w:t>
      </w:r>
      <w:r w:rsidR="006F1408" w:rsidRPr="007E20DC">
        <w:rPr>
          <w:rFonts w:ascii="Times New Roman" w:hAnsi="Times New Roman" w:cs="Times New Roman"/>
          <w:sz w:val="24"/>
          <w:szCs w:val="24"/>
        </w:rPr>
        <w:t xml:space="preserve">. </w:t>
      </w:r>
      <w:r>
        <w:rPr>
          <w:rFonts w:ascii="Times New Roman" w:hAnsi="Times New Roman" w:cs="Times New Roman"/>
          <w:sz w:val="24"/>
          <w:szCs w:val="24"/>
        </w:rPr>
        <w:t>Null events were not included</w:t>
      </w:r>
      <w:r w:rsidRPr="007E20DC">
        <w:rPr>
          <w:rFonts w:ascii="Times New Roman" w:hAnsi="Times New Roman" w:cs="Times New Roman"/>
          <w:sz w:val="24"/>
          <w:szCs w:val="24"/>
        </w:rPr>
        <w:t xml:space="preserve"> in </w:t>
      </w:r>
      <w:r w:rsidR="008E2734">
        <w:rPr>
          <w:rFonts w:ascii="Times New Roman" w:hAnsi="Times New Roman" w:cs="Times New Roman"/>
          <w:sz w:val="24"/>
          <w:szCs w:val="24"/>
        </w:rPr>
        <w:t>P</w:t>
      </w:r>
      <w:r w:rsidRPr="007E20DC">
        <w:rPr>
          <w:rFonts w:ascii="Times New Roman" w:hAnsi="Times New Roman" w:cs="Times New Roman"/>
          <w:sz w:val="24"/>
          <w:szCs w:val="24"/>
        </w:rPr>
        <w:t>art II</w:t>
      </w:r>
      <w:r>
        <w:rPr>
          <w:rFonts w:ascii="Times New Roman" w:hAnsi="Times New Roman" w:cs="Times New Roman"/>
          <w:sz w:val="24"/>
          <w:szCs w:val="24"/>
        </w:rPr>
        <w:t xml:space="preserve"> of this study.</w:t>
      </w:r>
      <w:r w:rsidRPr="007E20DC">
        <w:rPr>
          <w:rFonts w:ascii="Times New Roman" w:hAnsi="Times New Roman" w:cs="Times New Roman"/>
          <w:sz w:val="24"/>
          <w:szCs w:val="24"/>
        </w:rPr>
        <w:t xml:space="preserve"> </w:t>
      </w:r>
      <w:r w:rsidR="006F1408" w:rsidRPr="007E20DC">
        <w:rPr>
          <w:rFonts w:ascii="Times New Roman" w:hAnsi="Times New Roman" w:cs="Times New Roman"/>
          <w:sz w:val="24"/>
          <w:szCs w:val="24"/>
        </w:rPr>
        <w:t xml:space="preserve">Next, environments were classified according to the </w:t>
      </w:r>
      <w:proofErr w:type="spellStart"/>
      <w:r w:rsidR="006F1408" w:rsidRPr="007E20DC">
        <w:rPr>
          <w:rFonts w:ascii="Times New Roman" w:hAnsi="Times New Roman" w:cs="Times New Roman"/>
          <w:sz w:val="24"/>
          <w:szCs w:val="24"/>
        </w:rPr>
        <w:t>Sherburn</w:t>
      </w:r>
      <w:proofErr w:type="spellEnd"/>
      <w:r w:rsidR="006F1408" w:rsidRPr="007E20DC">
        <w:rPr>
          <w:rFonts w:ascii="Times New Roman" w:hAnsi="Times New Roman" w:cs="Times New Roman"/>
          <w:sz w:val="24"/>
          <w:szCs w:val="24"/>
        </w:rPr>
        <w:t xml:space="preserve"> and Parker (2021) criteria as being either high shear high CAPE (HSHC), high shear low CAPE (HSLC), low shear high CAPE (LSHC), or low shear low CAPE (LSLC). </w:t>
      </w:r>
      <w:r w:rsidR="007E20DC" w:rsidRPr="007E20DC">
        <w:rPr>
          <w:rFonts w:ascii="Times New Roman" w:hAnsi="Times New Roman" w:cs="Times New Roman"/>
          <w:sz w:val="24"/>
          <w:szCs w:val="24"/>
        </w:rPr>
        <w:t xml:space="preserve">The same forecaster evaluations from </w:t>
      </w:r>
      <w:r w:rsidR="008E2734">
        <w:rPr>
          <w:rFonts w:ascii="Times New Roman" w:hAnsi="Times New Roman" w:cs="Times New Roman"/>
          <w:sz w:val="24"/>
          <w:szCs w:val="24"/>
        </w:rPr>
        <w:t>P</w:t>
      </w:r>
      <w:r w:rsidR="007E20DC" w:rsidRPr="007E20DC">
        <w:rPr>
          <w:rFonts w:ascii="Times New Roman" w:hAnsi="Times New Roman" w:cs="Times New Roman"/>
          <w:sz w:val="24"/>
          <w:szCs w:val="24"/>
        </w:rPr>
        <w:t xml:space="preserve">art I were used to </w:t>
      </w:r>
      <w:r w:rsidR="008E2734">
        <w:rPr>
          <w:rFonts w:ascii="Times New Roman" w:hAnsi="Times New Roman" w:cs="Times New Roman"/>
          <w:sz w:val="24"/>
          <w:szCs w:val="24"/>
        </w:rPr>
        <w:t>assess</w:t>
      </w:r>
      <w:r w:rsidR="007E20DC" w:rsidRPr="007E20DC">
        <w:rPr>
          <w:rFonts w:ascii="Times New Roman" w:hAnsi="Times New Roman" w:cs="Times New Roman"/>
          <w:sz w:val="24"/>
          <w:szCs w:val="24"/>
        </w:rPr>
        <w:t xml:space="preserve"> CAM performance</w:t>
      </w:r>
      <w:r>
        <w:rPr>
          <w:rFonts w:ascii="Times New Roman" w:hAnsi="Times New Roman" w:cs="Times New Roman"/>
          <w:sz w:val="24"/>
          <w:szCs w:val="24"/>
        </w:rPr>
        <w:t xml:space="preserve"> in the aforementioned environments. </w:t>
      </w:r>
      <w:r w:rsidR="007E20DC" w:rsidRPr="007E20DC">
        <w:rPr>
          <w:rFonts w:ascii="Times New Roman" w:hAnsi="Times New Roman" w:cs="Times New Roman"/>
          <w:sz w:val="24"/>
          <w:szCs w:val="24"/>
        </w:rPr>
        <w:t xml:space="preserve">Preliminary results show that </w:t>
      </w:r>
      <w:r w:rsidR="007E20DC">
        <w:rPr>
          <w:rFonts w:ascii="Times New Roman" w:hAnsi="Times New Roman" w:cs="Times New Roman"/>
          <w:sz w:val="24"/>
          <w:szCs w:val="24"/>
        </w:rPr>
        <w:t xml:space="preserve">the 3 km NAM depicted reasonable coverage for HSLC and HSHC events, but coverage was overdone for LSHC events. The HRRR showed a small high bias for HSLC events, but a large </w:t>
      </w:r>
      <w:r w:rsidR="006409A3">
        <w:rPr>
          <w:rFonts w:ascii="Times New Roman" w:hAnsi="Times New Roman" w:cs="Times New Roman"/>
          <w:sz w:val="24"/>
          <w:szCs w:val="24"/>
        </w:rPr>
        <w:t>under</w:t>
      </w:r>
      <w:r w:rsidR="007E20DC">
        <w:rPr>
          <w:rFonts w:ascii="Times New Roman" w:hAnsi="Times New Roman" w:cs="Times New Roman"/>
          <w:sz w:val="24"/>
          <w:szCs w:val="24"/>
        </w:rPr>
        <w:t xml:space="preserve">-forecast error of convective coverage for both </w:t>
      </w:r>
      <w:r w:rsidR="008E2734">
        <w:rPr>
          <w:rFonts w:ascii="Times New Roman" w:hAnsi="Times New Roman" w:cs="Times New Roman"/>
          <w:sz w:val="24"/>
          <w:szCs w:val="24"/>
        </w:rPr>
        <w:t xml:space="preserve">the </w:t>
      </w:r>
      <w:r w:rsidR="007E20DC">
        <w:rPr>
          <w:rFonts w:ascii="Times New Roman" w:hAnsi="Times New Roman" w:cs="Times New Roman"/>
          <w:sz w:val="24"/>
          <w:szCs w:val="24"/>
        </w:rPr>
        <w:t xml:space="preserve">LSHC and HSHC events. Both CAMs were too slow with the timing of convection in all environments, but the </w:t>
      </w:r>
      <w:r w:rsidR="00D364F3">
        <w:rPr>
          <w:rFonts w:ascii="Times New Roman" w:hAnsi="Times New Roman" w:cs="Times New Roman"/>
          <w:sz w:val="24"/>
          <w:szCs w:val="24"/>
        </w:rPr>
        <w:t xml:space="preserve">slow </w:t>
      </w:r>
      <w:r w:rsidR="007E20DC">
        <w:rPr>
          <w:rFonts w:ascii="Times New Roman" w:hAnsi="Times New Roman" w:cs="Times New Roman"/>
          <w:sz w:val="24"/>
          <w:szCs w:val="24"/>
        </w:rPr>
        <w:t xml:space="preserve">bias was most noticeable for LSHC environments, especially in the HRRR. </w:t>
      </w:r>
      <w:r w:rsidR="008E2734">
        <w:rPr>
          <w:rFonts w:ascii="Times New Roman" w:hAnsi="Times New Roman" w:cs="Times New Roman"/>
          <w:sz w:val="24"/>
          <w:szCs w:val="24"/>
        </w:rPr>
        <w:t>Forecaster evaluations indicated that the o</w:t>
      </w:r>
      <w:r w:rsidR="007E20DC">
        <w:rPr>
          <w:rFonts w:ascii="Times New Roman" w:hAnsi="Times New Roman" w:cs="Times New Roman"/>
          <w:sz w:val="24"/>
          <w:szCs w:val="24"/>
        </w:rPr>
        <w:t xml:space="preserve">verall forecast </w:t>
      </w:r>
      <w:r w:rsidR="008E2734">
        <w:rPr>
          <w:rFonts w:ascii="Times New Roman" w:hAnsi="Times New Roman" w:cs="Times New Roman"/>
          <w:sz w:val="24"/>
          <w:szCs w:val="24"/>
        </w:rPr>
        <w:t xml:space="preserve">convective </w:t>
      </w:r>
      <w:r w:rsidR="007E20DC">
        <w:rPr>
          <w:rFonts w:ascii="Times New Roman" w:hAnsi="Times New Roman" w:cs="Times New Roman"/>
          <w:sz w:val="24"/>
          <w:szCs w:val="24"/>
        </w:rPr>
        <w:t>evolution was best</w:t>
      </w:r>
      <w:r w:rsidR="008E2734">
        <w:rPr>
          <w:rFonts w:ascii="Times New Roman" w:hAnsi="Times New Roman" w:cs="Times New Roman"/>
          <w:sz w:val="24"/>
          <w:szCs w:val="24"/>
        </w:rPr>
        <w:t xml:space="preserve"> simulated</w:t>
      </w:r>
      <w:r w:rsidR="007E20DC">
        <w:rPr>
          <w:rFonts w:ascii="Times New Roman" w:hAnsi="Times New Roman" w:cs="Times New Roman"/>
          <w:sz w:val="24"/>
          <w:szCs w:val="24"/>
        </w:rPr>
        <w:t xml:space="preserve"> for HSLC events, followed by HSHC events. LSHC events received the lowest forecaster grades for both CAMs. </w:t>
      </w:r>
      <w:r w:rsidR="008E2734">
        <w:rPr>
          <w:rFonts w:ascii="Times New Roman" w:hAnsi="Times New Roman" w:cs="Times New Roman"/>
          <w:sz w:val="24"/>
          <w:szCs w:val="24"/>
        </w:rPr>
        <w:t xml:space="preserve">An investigation of whether changing the CAPE/shear thresholds utilized impacted the results will also be presented. </w:t>
      </w:r>
      <w:r w:rsidR="007E20DC">
        <w:rPr>
          <w:rFonts w:ascii="Times New Roman" w:hAnsi="Times New Roman" w:cs="Times New Roman"/>
          <w:sz w:val="24"/>
          <w:szCs w:val="24"/>
        </w:rPr>
        <w:t xml:space="preserve"> </w:t>
      </w:r>
    </w:p>
    <w:sectPr w:rsidR="006F1408" w:rsidRPr="007E2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93"/>
    <w:rsid w:val="00064A6F"/>
    <w:rsid w:val="00343509"/>
    <w:rsid w:val="00532F94"/>
    <w:rsid w:val="00596D54"/>
    <w:rsid w:val="00617C41"/>
    <w:rsid w:val="006409A3"/>
    <w:rsid w:val="006D3393"/>
    <w:rsid w:val="006F1408"/>
    <w:rsid w:val="007E20DC"/>
    <w:rsid w:val="008E2734"/>
    <w:rsid w:val="00D3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15914-D2B2-40E5-8A04-1B4AB8FC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39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NWS</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Main</dc:creator>
  <cp:keywords/>
  <dc:description/>
  <cp:lastModifiedBy>michael evans</cp:lastModifiedBy>
  <cp:revision>2</cp:revision>
  <dcterms:created xsi:type="dcterms:W3CDTF">2022-10-18T18:40:00Z</dcterms:created>
  <dcterms:modified xsi:type="dcterms:W3CDTF">2022-10-18T18:40:00Z</dcterms:modified>
</cp:coreProperties>
</file>